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FBCA9" w14:textId="77777777" w:rsidR="009B75A5" w:rsidRDefault="009B75A5" w:rsidP="009B75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75A5">
        <w:rPr>
          <w:rFonts w:ascii="Times New Roman" w:hAnsi="Times New Roman" w:cs="Times New Roman"/>
          <w:b/>
          <w:bCs/>
          <w:sz w:val="32"/>
          <w:szCs w:val="32"/>
        </w:rPr>
        <w:t>План работы со слабоуспевающими учащимися 7 класса по русскому языку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1A699D8" w14:textId="649ED64A" w:rsidR="0075664A" w:rsidRPr="009B75A5" w:rsidRDefault="009B75A5" w:rsidP="009B75A5">
      <w:pPr>
        <w:jc w:val="center"/>
        <w:rPr>
          <w:rFonts w:ascii="Times New Roman" w:hAnsi="Times New Roman" w:cs="Times New Roman"/>
          <w:sz w:val="32"/>
          <w:szCs w:val="32"/>
        </w:rPr>
      </w:pPr>
      <w:r w:rsidRPr="009B75A5">
        <w:rPr>
          <w:rFonts w:ascii="Times New Roman" w:hAnsi="Times New Roman" w:cs="Times New Roman"/>
          <w:sz w:val="32"/>
          <w:szCs w:val="32"/>
        </w:rPr>
        <w:t>(Королев Денис, Соломенников Евгений)</w:t>
      </w:r>
    </w:p>
    <w:p w14:paraId="79F22B12" w14:textId="77777777" w:rsidR="009B75A5" w:rsidRPr="009B75A5" w:rsidRDefault="009B75A5" w:rsidP="009B75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9B75A5" w:rsidRPr="009B75A5" w14:paraId="6B19D4D7" w14:textId="77777777" w:rsidTr="009B75A5">
        <w:tc>
          <w:tcPr>
            <w:tcW w:w="7650" w:type="dxa"/>
          </w:tcPr>
          <w:p w14:paraId="281CE076" w14:textId="19ABCD7A" w:rsidR="009B75A5" w:rsidRPr="009B75A5" w:rsidRDefault="009B75A5" w:rsidP="009B75A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75A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Тема</w:t>
            </w:r>
          </w:p>
        </w:tc>
        <w:tc>
          <w:tcPr>
            <w:tcW w:w="1695" w:type="dxa"/>
          </w:tcPr>
          <w:p w14:paraId="76DBD8D2" w14:textId="6EF67791" w:rsidR="009B75A5" w:rsidRPr="009B75A5" w:rsidRDefault="009B75A5" w:rsidP="009B75A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75A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Дата</w:t>
            </w:r>
          </w:p>
        </w:tc>
      </w:tr>
      <w:tr w:rsidR="009B75A5" w:rsidRPr="009B75A5" w14:paraId="6CFB76E4" w14:textId="77777777" w:rsidTr="009B75A5">
        <w:tc>
          <w:tcPr>
            <w:tcW w:w="7650" w:type="dxa"/>
          </w:tcPr>
          <w:p w14:paraId="59073351" w14:textId="2D003756" w:rsidR="009B75A5" w:rsidRPr="009B75A5" w:rsidRDefault="009B7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75A5">
              <w:rPr>
                <w:rFonts w:ascii="Times New Roman" w:hAnsi="Times New Roman" w:cs="Times New Roman"/>
                <w:sz w:val="32"/>
                <w:szCs w:val="32"/>
              </w:rPr>
              <w:t>Деепричастие как часть речи.</w:t>
            </w:r>
          </w:p>
        </w:tc>
        <w:tc>
          <w:tcPr>
            <w:tcW w:w="1695" w:type="dxa"/>
          </w:tcPr>
          <w:p w14:paraId="044883F8" w14:textId="7FDBC141" w:rsidR="009B75A5" w:rsidRPr="009B75A5" w:rsidRDefault="009B7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75A5">
              <w:rPr>
                <w:rFonts w:ascii="Times New Roman" w:hAnsi="Times New Roman" w:cs="Times New Roman"/>
                <w:sz w:val="32"/>
                <w:szCs w:val="32"/>
              </w:rPr>
              <w:t>09.01.</w:t>
            </w:r>
          </w:p>
        </w:tc>
      </w:tr>
      <w:tr w:rsidR="009B75A5" w:rsidRPr="009B75A5" w14:paraId="3CBF289C" w14:textId="77777777" w:rsidTr="009B75A5">
        <w:tc>
          <w:tcPr>
            <w:tcW w:w="7650" w:type="dxa"/>
          </w:tcPr>
          <w:p w14:paraId="060CF2B5" w14:textId="1839FD5E" w:rsidR="009B75A5" w:rsidRPr="009B75A5" w:rsidRDefault="009B7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75A5">
              <w:rPr>
                <w:rFonts w:ascii="Times New Roman" w:hAnsi="Times New Roman" w:cs="Times New Roman"/>
                <w:sz w:val="32"/>
                <w:szCs w:val="32"/>
              </w:rPr>
              <w:t>Деепричастный оборот.</w:t>
            </w:r>
          </w:p>
        </w:tc>
        <w:tc>
          <w:tcPr>
            <w:tcW w:w="1695" w:type="dxa"/>
          </w:tcPr>
          <w:p w14:paraId="39C7B031" w14:textId="64087AEF" w:rsidR="009B75A5" w:rsidRPr="009B75A5" w:rsidRDefault="009B7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75A5">
              <w:rPr>
                <w:rFonts w:ascii="Times New Roman" w:hAnsi="Times New Roman" w:cs="Times New Roman"/>
                <w:sz w:val="32"/>
                <w:szCs w:val="32"/>
              </w:rPr>
              <w:t>10.01</w:t>
            </w:r>
          </w:p>
        </w:tc>
      </w:tr>
      <w:tr w:rsidR="009B75A5" w:rsidRPr="009B75A5" w14:paraId="751626A8" w14:textId="77777777" w:rsidTr="009B75A5">
        <w:tc>
          <w:tcPr>
            <w:tcW w:w="7650" w:type="dxa"/>
          </w:tcPr>
          <w:p w14:paraId="0C85B63A" w14:textId="2895ACAD" w:rsidR="009B75A5" w:rsidRPr="009B75A5" w:rsidRDefault="009B7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75A5">
              <w:rPr>
                <w:rFonts w:ascii="Times New Roman" w:hAnsi="Times New Roman" w:cs="Times New Roman"/>
                <w:sz w:val="32"/>
                <w:szCs w:val="32"/>
              </w:rPr>
              <w:t>Выделение деепричастных оборотов запятыми.</w:t>
            </w:r>
          </w:p>
        </w:tc>
        <w:tc>
          <w:tcPr>
            <w:tcW w:w="1695" w:type="dxa"/>
          </w:tcPr>
          <w:p w14:paraId="00AC827A" w14:textId="0C07662B" w:rsidR="009B75A5" w:rsidRPr="009B75A5" w:rsidRDefault="009B7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75A5">
              <w:rPr>
                <w:rFonts w:ascii="Times New Roman" w:hAnsi="Times New Roman" w:cs="Times New Roman"/>
                <w:sz w:val="32"/>
                <w:szCs w:val="32"/>
              </w:rPr>
              <w:t>13.01</w:t>
            </w:r>
          </w:p>
        </w:tc>
      </w:tr>
      <w:tr w:rsidR="009B75A5" w:rsidRPr="009B75A5" w14:paraId="484B0BC9" w14:textId="77777777" w:rsidTr="009B75A5">
        <w:tc>
          <w:tcPr>
            <w:tcW w:w="7650" w:type="dxa"/>
          </w:tcPr>
          <w:p w14:paraId="6DD5FEE7" w14:textId="0A9DB9F6" w:rsidR="009B75A5" w:rsidRPr="009B75A5" w:rsidRDefault="009B7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75A5">
              <w:rPr>
                <w:rFonts w:ascii="Times New Roman" w:hAnsi="Times New Roman" w:cs="Times New Roman"/>
                <w:sz w:val="32"/>
                <w:szCs w:val="32"/>
              </w:rPr>
              <w:t>Написание НЕ с деепричастиями.</w:t>
            </w:r>
          </w:p>
        </w:tc>
        <w:tc>
          <w:tcPr>
            <w:tcW w:w="1695" w:type="dxa"/>
          </w:tcPr>
          <w:p w14:paraId="45A0E3AC" w14:textId="3F3FE851" w:rsidR="009B75A5" w:rsidRPr="009B75A5" w:rsidRDefault="009B7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75A5">
              <w:rPr>
                <w:rFonts w:ascii="Times New Roman" w:hAnsi="Times New Roman" w:cs="Times New Roman"/>
                <w:sz w:val="32"/>
                <w:szCs w:val="32"/>
              </w:rPr>
              <w:t>14.01</w:t>
            </w:r>
          </w:p>
        </w:tc>
      </w:tr>
      <w:tr w:rsidR="009B75A5" w:rsidRPr="009B75A5" w14:paraId="0B5E4900" w14:textId="77777777" w:rsidTr="009B75A5">
        <w:tc>
          <w:tcPr>
            <w:tcW w:w="7650" w:type="dxa"/>
          </w:tcPr>
          <w:p w14:paraId="020FF0BF" w14:textId="34840C31" w:rsidR="009B75A5" w:rsidRPr="009B75A5" w:rsidRDefault="009B7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75A5">
              <w:rPr>
                <w:rFonts w:ascii="Times New Roman" w:hAnsi="Times New Roman" w:cs="Times New Roman"/>
                <w:sz w:val="32"/>
                <w:szCs w:val="32"/>
              </w:rPr>
              <w:t>Деепричастия совершенного вида.</w:t>
            </w:r>
          </w:p>
        </w:tc>
        <w:tc>
          <w:tcPr>
            <w:tcW w:w="1695" w:type="dxa"/>
          </w:tcPr>
          <w:p w14:paraId="389370E1" w14:textId="07A70A5A" w:rsidR="009B75A5" w:rsidRPr="009B75A5" w:rsidRDefault="009B7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75A5">
              <w:rPr>
                <w:rFonts w:ascii="Times New Roman" w:hAnsi="Times New Roman" w:cs="Times New Roman"/>
                <w:sz w:val="32"/>
                <w:szCs w:val="32"/>
              </w:rPr>
              <w:t>15.01</w:t>
            </w:r>
          </w:p>
        </w:tc>
      </w:tr>
      <w:tr w:rsidR="009B75A5" w:rsidRPr="009B75A5" w14:paraId="34302400" w14:textId="77777777" w:rsidTr="009B75A5">
        <w:tc>
          <w:tcPr>
            <w:tcW w:w="7650" w:type="dxa"/>
          </w:tcPr>
          <w:p w14:paraId="3B2346A3" w14:textId="704634D7" w:rsidR="009B75A5" w:rsidRPr="009B75A5" w:rsidRDefault="009B7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75A5">
              <w:rPr>
                <w:rFonts w:ascii="Times New Roman" w:hAnsi="Times New Roman" w:cs="Times New Roman"/>
                <w:sz w:val="32"/>
                <w:szCs w:val="32"/>
              </w:rPr>
              <w:t>Деепричастия несовершенного вида.</w:t>
            </w:r>
          </w:p>
        </w:tc>
        <w:tc>
          <w:tcPr>
            <w:tcW w:w="1695" w:type="dxa"/>
          </w:tcPr>
          <w:p w14:paraId="5359B98C" w14:textId="0D212E71" w:rsidR="009B75A5" w:rsidRPr="009B75A5" w:rsidRDefault="009B7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75A5">
              <w:rPr>
                <w:rFonts w:ascii="Times New Roman" w:hAnsi="Times New Roman" w:cs="Times New Roman"/>
                <w:sz w:val="32"/>
                <w:szCs w:val="32"/>
              </w:rPr>
              <w:t>16.01</w:t>
            </w:r>
          </w:p>
        </w:tc>
      </w:tr>
      <w:tr w:rsidR="009B75A5" w:rsidRPr="009B75A5" w14:paraId="4ADC3B44" w14:textId="77777777" w:rsidTr="009B75A5">
        <w:tc>
          <w:tcPr>
            <w:tcW w:w="7650" w:type="dxa"/>
          </w:tcPr>
          <w:p w14:paraId="35E1DC4F" w14:textId="7FF3D93B" w:rsidR="009B75A5" w:rsidRPr="009B75A5" w:rsidRDefault="009B7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75A5">
              <w:rPr>
                <w:rFonts w:ascii="Times New Roman" w:hAnsi="Times New Roman" w:cs="Times New Roman"/>
                <w:sz w:val="32"/>
                <w:szCs w:val="32"/>
              </w:rPr>
              <w:t>Морфологический анализ деепричастия.</w:t>
            </w:r>
          </w:p>
        </w:tc>
        <w:tc>
          <w:tcPr>
            <w:tcW w:w="1695" w:type="dxa"/>
          </w:tcPr>
          <w:p w14:paraId="34CD810A" w14:textId="0AA27382" w:rsidR="009B75A5" w:rsidRPr="009B75A5" w:rsidRDefault="009B7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75A5">
              <w:rPr>
                <w:rFonts w:ascii="Times New Roman" w:hAnsi="Times New Roman" w:cs="Times New Roman"/>
                <w:sz w:val="32"/>
                <w:szCs w:val="32"/>
              </w:rPr>
              <w:t>17.01</w:t>
            </w:r>
          </w:p>
        </w:tc>
      </w:tr>
    </w:tbl>
    <w:p w14:paraId="40AA31F7" w14:textId="77777777" w:rsidR="009B75A5" w:rsidRDefault="009B75A5" w:rsidP="00032019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292C1CDD" w14:textId="65A6FABA" w:rsidR="00032019" w:rsidRPr="009B75A5" w:rsidRDefault="00032019" w:rsidP="0003201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Гаврилова Е.И.</w:t>
      </w:r>
      <w:bookmarkStart w:id="0" w:name="_GoBack"/>
      <w:bookmarkEnd w:id="0"/>
    </w:p>
    <w:sectPr w:rsidR="00032019" w:rsidRPr="009B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A5"/>
    <w:rsid w:val="00032019"/>
    <w:rsid w:val="00290468"/>
    <w:rsid w:val="002B068F"/>
    <w:rsid w:val="0075664A"/>
    <w:rsid w:val="009B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F95C"/>
  <w15:chartTrackingRefBased/>
  <w15:docId w15:val="{E1EE6681-6573-48CA-BA90-9D093E4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Z Z</cp:lastModifiedBy>
  <cp:revision>3</cp:revision>
  <dcterms:created xsi:type="dcterms:W3CDTF">2025-01-09T14:15:00Z</dcterms:created>
  <dcterms:modified xsi:type="dcterms:W3CDTF">2025-01-10T06:12:00Z</dcterms:modified>
</cp:coreProperties>
</file>