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7357" w:tblpY="1558"/>
        <w:tblOverlap w:val="never"/>
        <w:tblW w:w="2967" w:type="dxa"/>
        <w:tblInd w:w="0" w:type="dxa"/>
        <w:tblLayout w:type="fixed"/>
        <w:tblCellMar>
          <w:top w:w="83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1550"/>
        <w:gridCol w:w="1417"/>
      </w:tblGrid>
      <w:tr w:rsidR="000E2B98" w:rsidTr="00BF04C9">
        <w:trPr>
          <w:trHeight w:val="60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98" w:rsidRDefault="007C76D0" w:rsidP="00BF04C9">
            <w:pPr>
              <w:spacing w:after="0" w:line="276" w:lineRule="auto"/>
              <w:ind w:left="0" w:right="0" w:firstLine="0"/>
              <w:jc w:val="center"/>
            </w:pPr>
            <w:r>
              <w:t>Номер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98" w:rsidRDefault="007C76D0" w:rsidP="00BF04C9">
            <w:pPr>
              <w:spacing w:after="0" w:line="276" w:lineRule="auto"/>
              <w:ind w:left="0" w:right="0" w:firstLine="0"/>
              <w:jc w:val="center"/>
            </w:pPr>
            <w:r>
              <w:t>Дата</w:t>
            </w:r>
          </w:p>
        </w:tc>
      </w:tr>
      <w:tr w:rsidR="000E2B98" w:rsidTr="00BF04C9">
        <w:trPr>
          <w:trHeight w:val="34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98" w:rsidRDefault="00725543" w:rsidP="00BF04C9">
            <w:pPr>
              <w:spacing w:after="0" w:line="276" w:lineRule="auto"/>
              <w:ind w:left="120" w:right="0" w:firstLine="0"/>
            </w:pPr>
            <w:r>
              <w:t>01-04-087-1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98" w:rsidRDefault="00725543" w:rsidP="00BF04C9">
            <w:pPr>
              <w:spacing w:after="0" w:line="276" w:lineRule="auto"/>
              <w:ind w:left="0" w:right="0" w:firstLine="0"/>
              <w:jc w:val="both"/>
            </w:pPr>
            <w:r>
              <w:t>17.09</w:t>
            </w:r>
            <w:r w:rsidR="008A4A6B">
              <w:t>.2024</w:t>
            </w:r>
          </w:p>
        </w:tc>
      </w:tr>
    </w:tbl>
    <w:tbl>
      <w:tblPr>
        <w:tblStyle w:val="TableGrid"/>
        <w:tblpPr w:vertAnchor="text" w:tblpX="9203" w:tblpY="-199"/>
        <w:tblOverlap w:val="never"/>
        <w:tblW w:w="1408" w:type="dxa"/>
        <w:tblInd w:w="0" w:type="dxa"/>
        <w:tblLayout w:type="fixed"/>
        <w:tblCellMar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</w:tblGrid>
      <w:tr w:rsidR="000E2B98" w:rsidTr="00BF04C9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B98" w:rsidRDefault="000E2B98">
            <w:pPr>
              <w:spacing w:after="0" w:line="276" w:lineRule="auto"/>
              <w:ind w:left="0" w:right="0" w:firstLine="0"/>
            </w:pPr>
          </w:p>
        </w:tc>
      </w:tr>
      <w:tr w:rsidR="000E2B98" w:rsidTr="00BF04C9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2B98" w:rsidRDefault="007C76D0">
            <w:pPr>
              <w:spacing w:after="0" w:line="276" w:lineRule="auto"/>
              <w:ind w:left="0" w:right="0" w:firstLine="0"/>
            </w:pPr>
            <w:r w:rsidRPr="007C76D0">
              <w:t>00000492/620280</w:t>
            </w:r>
          </w:p>
        </w:tc>
      </w:tr>
    </w:tbl>
    <w:p w:rsidR="000E2B98" w:rsidRDefault="007C76D0">
      <w:pPr>
        <w:spacing w:after="0" w:line="240" w:lineRule="auto"/>
        <w:ind w:left="8031" w:right="137" w:firstLine="0"/>
      </w:pPr>
      <w:proofErr w:type="gramStart"/>
      <w:r>
        <w:t>по</w:t>
      </w:r>
      <w:proofErr w:type="gramEnd"/>
      <w:r>
        <w:t xml:space="preserve"> ОКУД</w:t>
      </w:r>
    </w:p>
    <w:p w:rsidR="000E2B98" w:rsidRDefault="007C76D0">
      <w:pPr>
        <w:ind w:left="423" w:right="137"/>
      </w:pPr>
      <w:r>
        <w:t>Муниципальное бюджетное общеобразовательное учреждение</w:t>
      </w:r>
    </w:p>
    <w:p w:rsidR="000E2B98" w:rsidRDefault="007C76D0">
      <w:pPr>
        <w:ind w:left="616" w:right="137"/>
      </w:pPr>
      <w:r>
        <w:t>Безымянская основная общеобразовательная школа №28"</w:t>
      </w:r>
      <w:r>
        <w:tab/>
        <w:t>по ОКПО</w:t>
      </w:r>
    </w:p>
    <w:p w:rsidR="000E2B98" w:rsidRDefault="007C76D0">
      <w:pPr>
        <w:spacing w:after="71" w:line="240" w:lineRule="auto"/>
        <w:ind w:left="103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F264CD" wp14:editId="5D11F299">
                <wp:extent cx="4889500" cy="12700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00" cy="12700"/>
                          <a:chOff x="0" y="0"/>
                          <a:chExt cx="48895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88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00">
                                <a:moveTo>
                                  <a:pt x="0" y="0"/>
                                </a:moveTo>
                                <a:lnTo>
                                  <a:pt x="4889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057C" id="Group 859" o:spid="_x0000_s1026" style="width:385pt;height:1pt;mso-position-horizontal-relative:char;mso-position-vertical-relative:line" coordsize="488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RgVwIAAM8FAAAOAAAAZHJzL2Uyb0RvYy54bWykVM1u2zAMvg/YOwi+N3aCNkuNOD2sWy7D&#10;VqzdAyiyZBvQHyQlTt5+FC07QYr1kOXgUOLfx48U109HJcmBO98ZXWXzWZERrpmpO91U2Z+373er&#10;jPhAdU2l0bzKTtxnT5vPn9a9LfnCtEbW3BEIon3Z2yprQ7BlnnvWckX9zFiuQSmMUzTA0TV57WgP&#10;0ZXMF0WxzHvjausM497D7fOgzDYYXwjOwi8hPA9EVhlgC/h1+N3Fb75Z07Jx1LYdSzDoDSgU7TQk&#10;nUI900DJ3nXvQqmOOeONCDNmVG6E6BjHGqCaeXFVzdaZvcVamrJv7EQTUHvF081h2c/DiyNdXWWr&#10;h8eMaKqgSZiXxAugp7dNCVZbZ1/ti0sXzXCKFR+FU/EfaiFHJPY0EcuPgTC4vF+tHh8K4J+Bbr74&#10;AiISz1rozjsv1n770C8fk+YR2wSltzBC/syS/z+WXltqOZLvY/2JpeXIEarJcmAILSZ6fOmBqZu4&#10;QV6m+mjJ9j5suUGC6eGHD8O81qNE21FiRz2KDqb+w3m3NES/iDCKpD93KN4pc+BvBrXhqjkA7ayV&#10;+tJq6vHYfrAdLECIaTbrJGBqkC+LkzqiGEaDMAqbQEga8EmpLsCKkJ1K+pEjqSFibPrANkrhJHkE&#10;LvVvLmCsYfbmGMS7ZvdVOnKgcRHgL7YOMYJp9BGdlJNX8U+vaEqlbWmKlcKkBBgyRYqWHHfQdViW&#10;0AyLCJ4zPI1xHQGkyQlhGR0mfw1LFBNeVBvFnalP+DiREHgFSA1uDUSUNlxcS5dntDrv4c1fAAAA&#10;//8DAFBLAwQUAAYACAAAACEAGv9tgtoAAAADAQAADwAAAGRycy9kb3ducmV2LnhtbEyPQUvDQBCF&#10;74L/YRnBm92kopWYTSlFPRXBVhBv0+w0Cc3Ohuw2Sf+9o5d6efB4w3vf5MvJtWqgPjSeDaSzBBRx&#10;6W3DlYHP3evdE6gQkS22nsnAmQIsi+urHDPrR/6gYRsrJSUcMjRQx9hlWoeyJodh5jtiyQ6+dxjF&#10;9pW2PY5S7lo9T5JH7bBhWaixo3VN5XF7cgbeRhxX9+nLsDke1ufv3cP71yYlY25vptUzqEhTvBzD&#10;L76gQyFMe39iG1RrQB6JfyrZYpGI3RuYJ6CLXP9nL34AAAD//wMAUEsBAi0AFAAGAAgAAAAhALaD&#10;OJL+AAAA4QEAABMAAAAAAAAAAAAAAAAAAAAAAFtDb250ZW50X1R5cGVzXS54bWxQSwECLQAUAAYA&#10;CAAAACEAOP0h/9YAAACUAQAACwAAAAAAAAAAAAAAAAAvAQAAX3JlbHMvLnJlbHNQSwECLQAUAAYA&#10;CAAAACEATAFEYFcCAADPBQAADgAAAAAAAAAAAAAAAAAuAgAAZHJzL2Uyb0RvYy54bWxQSwECLQAU&#10;AAYACAAAACEAGv9tgtoAAAADAQAADwAAAAAAAAAAAAAAAACxBAAAZHJzL2Rvd25yZXYueG1sUEsF&#10;BgAAAAAEAAQA8wAAALgFAAAAAA==&#10;">
                <v:shape id="Shape 6" o:spid="_x0000_s1027" style="position:absolute;width:48895;height:0;visibility:visible;mso-wrap-style:square;v-text-anchor:top" coordsize="4889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b3cEA&#10;AADaAAAADwAAAGRycy9kb3ducmV2LnhtbESPT4vCMBTE78J+h/AWvGnqHop2jaUsrnq17mVvj+b1&#10;DzYvtYm2fnsjCB6HmfkNs05H04ob9a6xrGAxj0AQF1Y3XCn4O/3OliCcR9bYWiYFd3KQbj4ma0y0&#10;HfhIt9xXIkDYJaig9r5LpHRFTQbd3HbEwSttb9AH2VdS9zgEuGnlVxTF0mDDYaHGjn5qKs751SjY&#10;LuJj7rTc7c+rsvofL2V2HUqlpp9j9g3C0+jf4Vf7oBXE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W93BAAAA2gAAAA8AAAAAAAAAAAAAAAAAmAIAAGRycy9kb3du&#10;cmV2LnhtbFBLBQYAAAAABAAEAPUAAACGAwAAAAA=&#10;" path="m,l4889500,e" filled="f" strokeweight="1pt">
                  <v:stroke miterlimit="83231f" joinstyle="miter"/>
                  <v:path arrowok="t" textboxrect="0,0,4889500,0"/>
                </v:shape>
                <w10:anchorlock/>
              </v:group>
            </w:pict>
          </mc:Fallback>
        </mc:AlternateContent>
      </w:r>
    </w:p>
    <w:p w:rsidR="000E2B98" w:rsidRDefault="007C76D0">
      <w:pPr>
        <w:spacing w:after="17" w:line="240" w:lineRule="auto"/>
        <w:ind w:left="688" w:right="0" w:firstLine="0"/>
      </w:pPr>
      <w:r>
        <w:rPr>
          <w:sz w:val="20"/>
        </w:rPr>
        <w:t xml:space="preserve">Красноярский край, Енисейский р-н, д. </w:t>
      </w:r>
      <w:proofErr w:type="spellStart"/>
      <w:r>
        <w:rPr>
          <w:sz w:val="20"/>
        </w:rPr>
        <w:t>Безымянка</w:t>
      </w:r>
      <w:proofErr w:type="spellEnd"/>
      <w:r>
        <w:rPr>
          <w:sz w:val="20"/>
        </w:rPr>
        <w:t>, Школьная ул., д. 3,</w:t>
      </w:r>
    </w:p>
    <w:p w:rsidR="000E2B98" w:rsidRDefault="007C76D0">
      <w:pPr>
        <w:spacing w:after="878" w:line="240" w:lineRule="auto"/>
        <w:ind w:left="3194" w:right="0" w:firstLine="0"/>
      </w:pPr>
      <w:r>
        <w:rPr>
          <w:sz w:val="20"/>
        </w:rPr>
        <w:t>т. 8(391)2170663</w:t>
      </w:r>
    </w:p>
    <w:p w:rsidR="000E2B98" w:rsidRDefault="00BF04C9" w:rsidP="00725543">
      <w:pPr>
        <w:spacing w:after="23" w:line="240" w:lineRule="auto"/>
        <w:ind w:left="1418" w:right="137" w:firstLine="0"/>
        <w:jc w:val="center"/>
      </w:pPr>
      <w:r>
        <w:t>"</w:t>
      </w:r>
      <w:r w:rsidR="007C76D0">
        <w:rPr>
          <w:b/>
        </w:rPr>
        <w:t>ПРИКАЗ</w:t>
      </w:r>
    </w:p>
    <w:p w:rsidR="000E2B98" w:rsidRDefault="007C76D0" w:rsidP="00725543">
      <w:pPr>
        <w:spacing w:after="180"/>
        <w:ind w:left="3119" w:right="4139" w:firstLine="506"/>
      </w:pPr>
      <w:r>
        <w:t>(</w:t>
      </w:r>
      <w:proofErr w:type="gramStart"/>
      <w:r>
        <w:t>рас</w:t>
      </w:r>
      <w:r w:rsidR="00725543">
        <w:t>поряжение</w:t>
      </w:r>
      <w:proofErr w:type="gramEnd"/>
      <w:r w:rsidR="00725543">
        <w:t xml:space="preserve">) </w:t>
      </w:r>
    </w:p>
    <w:p w:rsidR="00725543" w:rsidRDefault="00725543" w:rsidP="00725543">
      <w:pPr>
        <w:spacing w:after="180"/>
        <w:ind w:left="2127" w:right="4139" w:firstLine="283"/>
        <w:jc w:val="center"/>
      </w:pPr>
      <w:r>
        <w:t>Об утверждении единого графика оценочных процедур в МБОУ Безым</w:t>
      </w:r>
      <w:r w:rsidR="00BF04C9">
        <w:t xml:space="preserve">янская    ООШ №28 </w:t>
      </w:r>
      <w:proofErr w:type="gramStart"/>
      <w:r w:rsidR="00BF04C9">
        <w:t xml:space="preserve">на </w:t>
      </w:r>
      <w:r>
        <w:t xml:space="preserve"> 2024</w:t>
      </w:r>
      <w:proofErr w:type="gramEnd"/>
      <w:r>
        <w:t>-2025 учебного года</w:t>
      </w:r>
    </w:p>
    <w:p w:rsidR="000E2B98" w:rsidRDefault="00F058CA" w:rsidP="00E9071E">
      <w:pPr>
        <w:spacing w:after="223"/>
        <w:jc w:val="both"/>
      </w:pPr>
      <w:r>
        <w:t xml:space="preserve">На основании статьи </w:t>
      </w:r>
      <w:r w:rsidR="00A243F8">
        <w:t xml:space="preserve">28 Федерального закона от 29.12.2012 № 273-ФЗ «Об образовании в Российской Федерации» с учетом письма </w:t>
      </w:r>
      <w:proofErr w:type="spellStart"/>
      <w:r w:rsidR="00A243F8">
        <w:t>Минпросвещения</w:t>
      </w:r>
      <w:proofErr w:type="spellEnd"/>
      <w:r w:rsidR="00A243F8">
        <w:t xml:space="preserve">, </w:t>
      </w:r>
      <w:proofErr w:type="spellStart"/>
      <w:r w:rsidR="00A243F8">
        <w:t>Рособрнадзора</w:t>
      </w:r>
      <w:proofErr w:type="spellEnd"/>
      <w:r w:rsidR="00A243F8">
        <w:t xml:space="preserve"> от 06.08.2021 № СК-228/03,01-169/08-01, в целях минимизации нагрузки на обучающихся.</w:t>
      </w:r>
    </w:p>
    <w:p w:rsidR="00E9071E" w:rsidRDefault="00E9071E" w:rsidP="00E9071E">
      <w:pPr>
        <w:spacing w:after="223"/>
        <w:jc w:val="both"/>
      </w:pPr>
      <w:r>
        <w:t>ПРИКАЗЫВАЮ:</w:t>
      </w:r>
    </w:p>
    <w:p w:rsidR="00A243F8" w:rsidRDefault="00A243F8" w:rsidP="00E9071E">
      <w:pPr>
        <w:pStyle w:val="a3"/>
        <w:numPr>
          <w:ilvl w:val="0"/>
          <w:numId w:val="1"/>
        </w:numPr>
        <w:spacing w:after="223"/>
        <w:jc w:val="both"/>
      </w:pPr>
      <w:r>
        <w:t>Утвердить Единый график оценочных процедур в МБОУ Безымянская ООШ №</w:t>
      </w:r>
      <w:r w:rsidR="00A63E28">
        <w:t xml:space="preserve"> 28 на 1 полугодие 2024-2025 учебного года (Приложение 1)</w:t>
      </w:r>
    </w:p>
    <w:p w:rsidR="00E9071E" w:rsidRDefault="00E9071E" w:rsidP="00E9071E">
      <w:pPr>
        <w:pStyle w:val="a3"/>
        <w:spacing w:after="223"/>
        <w:ind w:left="345" w:firstLine="0"/>
        <w:jc w:val="both"/>
      </w:pPr>
    </w:p>
    <w:p w:rsidR="00A63E28" w:rsidRDefault="00A63E28" w:rsidP="00E9071E">
      <w:pPr>
        <w:pStyle w:val="a3"/>
        <w:numPr>
          <w:ilvl w:val="0"/>
          <w:numId w:val="1"/>
        </w:numPr>
        <w:spacing w:after="223"/>
        <w:jc w:val="both"/>
      </w:pPr>
      <w:proofErr w:type="spellStart"/>
      <w:r>
        <w:t>Поведа</w:t>
      </w:r>
      <w:proofErr w:type="spellEnd"/>
      <w:r>
        <w:t xml:space="preserve"> В.В., заместителю директора по УВР:</w:t>
      </w:r>
    </w:p>
    <w:p w:rsidR="00331344" w:rsidRDefault="00331344" w:rsidP="00331344">
      <w:pPr>
        <w:pStyle w:val="a3"/>
        <w:spacing w:line="120" w:lineRule="auto"/>
        <w:ind w:right="-17" w:hanging="11"/>
      </w:pPr>
    </w:p>
    <w:p w:rsidR="00331344" w:rsidRDefault="00331344" w:rsidP="00331344">
      <w:pPr>
        <w:pStyle w:val="a3"/>
        <w:spacing w:after="223" w:line="120" w:lineRule="auto"/>
        <w:ind w:left="346" w:right="-17" w:firstLine="0"/>
        <w:jc w:val="both"/>
      </w:pPr>
    </w:p>
    <w:p w:rsidR="00A63E28" w:rsidRDefault="00A63E28" w:rsidP="00E9071E">
      <w:pPr>
        <w:pStyle w:val="a3"/>
        <w:spacing w:after="223"/>
        <w:ind w:left="345" w:firstLine="0"/>
        <w:jc w:val="both"/>
      </w:pPr>
      <w:r>
        <w:t>- контролировать соблюдение единого графика оценочных процедур, указанного в пункте 1 настоящего приказа, и при необходимости предлагать проекты его корректировки;</w:t>
      </w:r>
    </w:p>
    <w:p w:rsidR="00331344" w:rsidRDefault="00331344" w:rsidP="00E9071E">
      <w:pPr>
        <w:pStyle w:val="a3"/>
        <w:spacing w:after="223"/>
        <w:ind w:left="345" w:firstLine="0"/>
        <w:jc w:val="both"/>
      </w:pPr>
    </w:p>
    <w:p w:rsidR="00A63E28" w:rsidRDefault="00A63E28" w:rsidP="00E9071E">
      <w:pPr>
        <w:pStyle w:val="a3"/>
        <w:spacing w:after="223"/>
        <w:ind w:left="345" w:firstLine="0"/>
        <w:jc w:val="both"/>
      </w:pPr>
      <w:r>
        <w:t>- проинформировать обучающихся МБОУ Безымянская ООШ №28 и их родителей (законных представителей) о датах проведения оценочных процедур в 2024-2025 учебном году;</w:t>
      </w:r>
    </w:p>
    <w:p w:rsidR="00331344" w:rsidRDefault="00331344" w:rsidP="00E9071E">
      <w:pPr>
        <w:pStyle w:val="a3"/>
        <w:spacing w:after="223"/>
        <w:ind w:left="345" w:firstLine="0"/>
        <w:jc w:val="both"/>
      </w:pPr>
    </w:p>
    <w:p w:rsidR="00A63E28" w:rsidRDefault="00A63E28" w:rsidP="00E9071E">
      <w:pPr>
        <w:pStyle w:val="a3"/>
        <w:spacing w:after="223"/>
        <w:ind w:left="345" w:firstLine="0"/>
        <w:jc w:val="both"/>
      </w:pPr>
      <w:r>
        <w:t xml:space="preserve">- опубликовать единый график оценочных процедур, указанный в пункте 1 настоящего приказа, на сайте МБОУ Безымянская ООШ </w:t>
      </w:r>
      <w:r w:rsidR="00E9071E">
        <w:t>№28 (в подразделе «Документы» раздела «Сведения об образовательной организации») в срок до 01.10.2024.</w:t>
      </w:r>
    </w:p>
    <w:p w:rsidR="00E9071E" w:rsidRDefault="00E9071E" w:rsidP="00E9071E">
      <w:pPr>
        <w:pStyle w:val="a3"/>
        <w:spacing w:after="223"/>
        <w:ind w:left="345" w:firstLine="0"/>
        <w:jc w:val="both"/>
      </w:pPr>
    </w:p>
    <w:p w:rsidR="00E9071E" w:rsidRDefault="00E9071E" w:rsidP="00E9071E">
      <w:pPr>
        <w:pStyle w:val="a3"/>
        <w:numPr>
          <w:ilvl w:val="0"/>
          <w:numId w:val="1"/>
        </w:numPr>
        <w:spacing w:after="223"/>
      </w:pPr>
      <w:r>
        <w:t>Учителям-предметникам руководствоваться Единым графиком оценочных процедур при планировании урочной деятельности.</w:t>
      </w:r>
    </w:p>
    <w:p w:rsidR="00E9071E" w:rsidRDefault="00E9071E" w:rsidP="00E9071E">
      <w:pPr>
        <w:pStyle w:val="a3"/>
        <w:spacing w:after="223"/>
        <w:ind w:left="345" w:firstLine="0"/>
      </w:pPr>
    </w:p>
    <w:p w:rsidR="00E9071E" w:rsidRDefault="00E9071E" w:rsidP="00E9071E">
      <w:pPr>
        <w:pStyle w:val="a3"/>
        <w:spacing w:after="223"/>
        <w:ind w:left="0" w:firstLine="0"/>
      </w:pPr>
      <w:r>
        <w:t>4.   Контроль за исполнением приказа оставляю за собой.</w:t>
      </w:r>
    </w:p>
    <w:p w:rsidR="00E9071E" w:rsidRDefault="00E9071E" w:rsidP="00A63E28">
      <w:pPr>
        <w:pStyle w:val="a3"/>
        <w:spacing w:after="223"/>
        <w:ind w:left="345" w:firstLine="0"/>
      </w:pPr>
    </w:p>
    <w:p w:rsidR="000E2B98" w:rsidRDefault="00E9071E">
      <w:pPr>
        <w:ind w:left="2748"/>
      </w:pPr>
      <w:r>
        <w:t>И. о. д</w:t>
      </w:r>
      <w:r w:rsidR="007C76D0">
        <w:t>иректор</w:t>
      </w:r>
      <w:r>
        <w:t>а</w:t>
      </w:r>
      <w:r w:rsidR="007C76D0">
        <w:t xml:space="preserve"> учреждения</w:t>
      </w:r>
    </w:p>
    <w:tbl>
      <w:tblPr>
        <w:tblStyle w:val="TableGrid"/>
        <w:tblW w:w="9883" w:type="dxa"/>
        <w:tblInd w:w="290" w:type="dxa"/>
        <w:tblLook w:val="04A0" w:firstRow="1" w:lastRow="0" w:firstColumn="1" w:lastColumn="0" w:noHBand="0" w:noVBand="1"/>
      </w:tblPr>
      <w:tblGrid>
        <w:gridCol w:w="2448"/>
        <w:gridCol w:w="2648"/>
        <w:gridCol w:w="2967"/>
        <w:gridCol w:w="1820"/>
      </w:tblGrid>
      <w:tr w:rsidR="000E2B98" w:rsidTr="00BF04C9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7C76D0">
            <w:pPr>
              <w:spacing w:after="0" w:line="276" w:lineRule="auto"/>
              <w:ind w:left="0" w:right="0" w:firstLine="0"/>
            </w:pPr>
            <w:r>
              <w:t>Руководитель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7C76D0">
            <w:pPr>
              <w:spacing w:after="0" w:line="276" w:lineRule="auto"/>
              <w:ind w:left="510" w:right="0" w:firstLine="0"/>
            </w:pPr>
            <w:proofErr w:type="gramStart"/>
            <w:r>
              <w:t>образования</w:t>
            </w:r>
            <w:proofErr w:type="gramEnd"/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BF04C9">
            <w:pPr>
              <w:spacing w:after="0" w:line="276" w:lineRule="auto"/>
              <w:ind w:left="0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44D24C" wp14:editId="69445B04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-803910</wp:posOffset>
                  </wp:positionV>
                  <wp:extent cx="1486535" cy="1628775"/>
                  <wp:effectExtent l="5080" t="0" r="4445" b="4445"/>
                  <wp:wrapNone/>
                  <wp:docPr id="1" name="Рисунок 1" descr="C:\Users\Началка\AppData\Local\Microsoft\Windows\INetCache\Content.Word\Наша 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Началка\AppData\Local\Microsoft\Windows\INetCache\Content.Word\Наша печат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653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E9071E">
            <w:pPr>
              <w:spacing w:after="0" w:line="276" w:lineRule="auto"/>
              <w:ind w:left="0" w:right="0" w:firstLine="0"/>
              <w:jc w:val="both"/>
            </w:pPr>
            <w:r>
              <w:t>Спирина А.П</w:t>
            </w:r>
            <w:r w:rsidR="007C76D0">
              <w:t>.</w:t>
            </w:r>
          </w:p>
        </w:tc>
      </w:tr>
      <w:tr w:rsidR="000E2B98" w:rsidTr="00BF04C9">
        <w:trPr>
          <w:trHeight w:val="25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0E2B98">
            <w:pPr>
              <w:spacing w:after="0" w:line="276" w:lineRule="auto"/>
              <w:ind w:left="0" w:right="0" w:firstLine="0"/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7C76D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должность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7C76D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подпись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E2B98" w:rsidRDefault="007C76D0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фамилия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и.о</w:t>
            </w:r>
            <w:proofErr w:type="spellEnd"/>
            <w:r>
              <w:rPr>
                <w:sz w:val="18"/>
              </w:rPr>
              <w:t>.)</w:t>
            </w:r>
          </w:p>
        </w:tc>
      </w:tr>
    </w:tbl>
    <w:p w:rsidR="000E2B98" w:rsidRDefault="000E2B98" w:rsidP="00331344">
      <w:pPr>
        <w:spacing w:after="7760" w:line="240" w:lineRule="auto"/>
        <w:ind w:left="0" w:right="187" w:firstLine="0"/>
      </w:pPr>
      <w:bookmarkStart w:id="0" w:name="_GoBack"/>
      <w:bookmarkEnd w:id="0"/>
    </w:p>
    <w:sectPr w:rsidR="000E2B98" w:rsidSect="00331344">
      <w:pgSz w:w="11906" w:h="16838"/>
      <w:pgMar w:top="1440" w:right="366" w:bottom="1440" w:left="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B4867"/>
    <w:multiLevelType w:val="hybridMultilevel"/>
    <w:tmpl w:val="FC387BE6"/>
    <w:lvl w:ilvl="0" w:tplc="918E77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98"/>
    <w:rsid w:val="000E2B98"/>
    <w:rsid w:val="00331344"/>
    <w:rsid w:val="00462D4F"/>
    <w:rsid w:val="00543D0C"/>
    <w:rsid w:val="00605A87"/>
    <w:rsid w:val="00725543"/>
    <w:rsid w:val="007C76D0"/>
    <w:rsid w:val="008A4A6B"/>
    <w:rsid w:val="00A243F8"/>
    <w:rsid w:val="00A63E28"/>
    <w:rsid w:val="00BF04C9"/>
    <w:rsid w:val="00E9071E"/>
    <w:rsid w:val="00F058CA"/>
    <w:rsid w:val="00F713E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21C53-333F-45E2-B7AA-98C25EAC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46" w:lineRule="auto"/>
      <w:ind w:left="-5" w:right="-15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2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 Z</cp:lastModifiedBy>
  <cp:revision>8</cp:revision>
  <cp:lastPrinted>2024-11-21T15:06:00Z</cp:lastPrinted>
  <dcterms:created xsi:type="dcterms:W3CDTF">2023-06-05T04:25:00Z</dcterms:created>
  <dcterms:modified xsi:type="dcterms:W3CDTF">2024-11-21T15:07:00Z</dcterms:modified>
</cp:coreProperties>
</file>